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8" w:type="dxa"/>
        <w:tblInd w:w="3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1098"/>
        <w:gridCol w:w="556"/>
        <w:gridCol w:w="12224"/>
      </w:tblGrid>
      <w:tr w:rsidR="00AA0118" w:rsidRPr="001404B0" w:rsidTr="001404B0">
        <w:tc>
          <w:tcPr>
            <w:tcW w:w="13878" w:type="dxa"/>
            <w:gridSpan w:val="3"/>
            <w:tcBorders>
              <w:top w:val="single" w:sz="8" w:space="0" w:color="365F91"/>
              <w:left w:val="single" w:sz="8" w:space="0" w:color="365F91"/>
              <w:bottom w:val="nil"/>
              <w:right w:val="single" w:sz="8" w:space="0" w:color="365F91"/>
            </w:tcBorders>
            <w:shd w:val="clear" w:color="auto" w:fill="FFFFFF"/>
          </w:tcPr>
          <w:p w:rsidR="00AA0118" w:rsidRPr="001404B0" w:rsidRDefault="00AA0118" w:rsidP="001404B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4"/>
              </w:rPr>
            </w:pPr>
            <w:bookmarkStart w:id="0" w:name="_GoBack"/>
            <w:bookmarkEnd w:id="0"/>
            <w:r w:rsidRPr="001404B0">
              <w:rPr>
                <w:rFonts w:ascii="Cambria" w:hAnsi="Cambria"/>
                <w:bCs/>
                <w:color w:val="000000"/>
                <w:sz w:val="20"/>
                <w:szCs w:val="24"/>
              </w:rPr>
              <w:t xml:space="preserve">Subject: </w:t>
            </w:r>
            <w:r w:rsidRPr="001404B0">
              <w:rPr>
                <w:rFonts w:ascii="Cambria" w:hAnsi="Cambria"/>
                <w:b/>
                <w:bCs/>
                <w:color w:val="000000"/>
                <w:sz w:val="20"/>
                <w:szCs w:val="24"/>
              </w:rPr>
              <w:t xml:space="preserve">Science </w:t>
            </w:r>
            <w:r w:rsidRPr="001404B0">
              <w:rPr>
                <w:rFonts w:ascii="Cambria" w:hAnsi="Cambria"/>
                <w:bCs/>
                <w:color w:val="000000"/>
                <w:sz w:val="20"/>
                <w:szCs w:val="24"/>
              </w:rPr>
              <w:t xml:space="preserve">              Course:  </w:t>
            </w:r>
            <w:r w:rsidRPr="001404B0">
              <w:rPr>
                <w:rFonts w:ascii="Cambria" w:hAnsi="Cambria"/>
                <w:b/>
                <w:bCs/>
                <w:color w:val="000000"/>
                <w:sz w:val="20"/>
                <w:szCs w:val="24"/>
              </w:rPr>
              <w:t xml:space="preserve"> Life Science                  </w:t>
            </w:r>
          </w:p>
        </w:tc>
      </w:tr>
      <w:tr w:rsidR="00AA0118" w:rsidRPr="001404B0" w:rsidTr="001404B0">
        <w:tc>
          <w:tcPr>
            <w:tcW w:w="13878" w:type="dxa"/>
            <w:gridSpan w:val="3"/>
            <w:tcBorders>
              <w:top w:val="single" w:sz="8" w:space="0" w:color="365F91"/>
              <w:left w:val="single" w:sz="8" w:space="0" w:color="365F91"/>
              <w:bottom w:val="nil"/>
              <w:right w:val="single" w:sz="8" w:space="0" w:color="365F91"/>
            </w:tcBorders>
            <w:shd w:val="clear" w:color="auto" w:fill="FFFFFF"/>
          </w:tcPr>
          <w:p w:rsidR="00AA0118" w:rsidRPr="00702A11" w:rsidRDefault="00AA0118" w:rsidP="00EB4C88">
            <w:pPr>
              <w:spacing w:after="0" w:line="240" w:lineRule="auto"/>
              <w:jc w:val="center"/>
              <w:rPr>
                <w:rFonts w:ascii="Cambria" w:hAnsi="Cambria"/>
                <w:bCs/>
                <w:color w:val="000000"/>
                <w:sz w:val="20"/>
                <w:szCs w:val="24"/>
              </w:rPr>
            </w:pPr>
            <w:r w:rsidRPr="001404B0">
              <w:rPr>
                <w:rFonts w:ascii="Cambria" w:hAnsi="Cambria"/>
                <w:bCs/>
                <w:color w:val="000000"/>
                <w:sz w:val="20"/>
                <w:szCs w:val="24"/>
              </w:rPr>
              <w:t xml:space="preserve">Standards:   </w:t>
            </w:r>
            <w:r w:rsidRPr="00702A11">
              <w:rPr>
                <w:rFonts w:ascii="Cambria" w:hAnsi="Cambria"/>
                <w:bCs/>
                <w:color w:val="000000"/>
                <w:sz w:val="20"/>
                <w:szCs w:val="24"/>
              </w:rPr>
              <w:t>SC</w:t>
            </w:r>
            <w:r w:rsidR="00EB4C88">
              <w:rPr>
                <w:rFonts w:ascii="Cambria" w:hAnsi="Cambria"/>
                <w:bCs/>
                <w:color w:val="000000"/>
                <w:sz w:val="20"/>
                <w:szCs w:val="24"/>
              </w:rPr>
              <w:t>.6.L.15.1 Analyze and describe how and why organisms are classified according to shared characteristics with emphasis on the Linnaean system combined with the concept of Domains.</w:t>
            </w:r>
          </w:p>
        </w:tc>
      </w:tr>
      <w:tr w:rsidR="00AA0118" w:rsidRPr="001404B0" w:rsidTr="001404B0">
        <w:tc>
          <w:tcPr>
            <w:tcW w:w="13878" w:type="dxa"/>
            <w:gridSpan w:val="3"/>
            <w:tcBorders>
              <w:top w:val="single" w:sz="8" w:space="0" w:color="365F91"/>
              <w:left w:val="single" w:sz="8" w:space="0" w:color="365F91"/>
              <w:bottom w:val="nil"/>
              <w:right w:val="single" w:sz="8" w:space="0" w:color="365F91"/>
            </w:tcBorders>
            <w:shd w:val="clear" w:color="auto" w:fill="FFFFFF"/>
          </w:tcPr>
          <w:p w:rsidR="00AA0118" w:rsidRPr="001404B0" w:rsidRDefault="00AA0118" w:rsidP="00EB4C88">
            <w:pPr>
              <w:spacing w:after="0" w:line="240" w:lineRule="auto"/>
              <w:rPr>
                <w:rFonts w:ascii="Cambria" w:hAnsi="Cambria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0"/>
                <w:szCs w:val="24"/>
              </w:rPr>
              <w:t>Learning Goal: Student</w:t>
            </w:r>
            <w:r w:rsidR="00EB4C88">
              <w:rPr>
                <w:rFonts w:ascii="Cambria" w:hAnsi="Cambria"/>
                <w:bCs/>
                <w:color w:val="000000"/>
                <w:sz w:val="20"/>
                <w:szCs w:val="24"/>
              </w:rPr>
              <w:t xml:space="preserve">s will learn the </w:t>
            </w:r>
            <w:r w:rsidR="00EB4C88" w:rsidRPr="00EB4C88">
              <w:rPr>
                <w:rFonts w:ascii="Cambria" w:hAnsi="Cambria"/>
                <w:bCs/>
                <w:color w:val="000000"/>
                <w:sz w:val="20"/>
                <w:szCs w:val="24"/>
              </w:rPr>
              <w:t>Linnaean system</w:t>
            </w:r>
            <w:r w:rsidR="00EB4C88">
              <w:rPr>
                <w:rFonts w:ascii="Cambria" w:hAnsi="Cambria"/>
                <w:bCs/>
                <w:color w:val="000000"/>
                <w:sz w:val="20"/>
                <w:szCs w:val="24"/>
              </w:rPr>
              <w:t xml:space="preserve"> of classification for all living beings.</w:t>
            </w:r>
          </w:p>
        </w:tc>
      </w:tr>
      <w:tr w:rsidR="00AA0118" w:rsidRPr="001404B0" w:rsidTr="001404B0">
        <w:tc>
          <w:tcPr>
            <w:tcW w:w="13878" w:type="dxa"/>
            <w:gridSpan w:val="3"/>
            <w:tcBorders>
              <w:top w:val="single" w:sz="8" w:space="0" w:color="365F91"/>
              <w:left w:val="single" w:sz="8" w:space="0" w:color="365F91"/>
              <w:bottom w:val="nil"/>
              <w:right w:val="single" w:sz="8" w:space="0" w:color="365F91"/>
            </w:tcBorders>
            <w:shd w:val="clear" w:color="auto" w:fill="FFFFFF"/>
          </w:tcPr>
          <w:p w:rsidR="00AA0118" w:rsidRPr="001404B0" w:rsidRDefault="00AA0118" w:rsidP="001404B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4"/>
              </w:rPr>
            </w:pPr>
            <w:r w:rsidRPr="001404B0">
              <w:rPr>
                <w:rFonts w:ascii="Cambria" w:hAnsi="Cambria"/>
                <w:bCs/>
                <w:color w:val="000000"/>
                <w:sz w:val="20"/>
                <w:szCs w:val="24"/>
              </w:rPr>
              <w:t>Grade Level(s): 7</w:t>
            </w:r>
            <w:r w:rsidRPr="001404B0">
              <w:rPr>
                <w:rFonts w:ascii="Cambria" w:hAnsi="Cambria"/>
                <w:bCs/>
                <w:color w:val="000000"/>
                <w:sz w:val="20"/>
                <w:szCs w:val="24"/>
                <w:vertAlign w:val="superscript"/>
              </w:rPr>
              <w:t>th</w:t>
            </w:r>
            <w:r w:rsidRPr="001404B0">
              <w:rPr>
                <w:rFonts w:ascii="Cambria" w:hAnsi="Cambria"/>
                <w:bCs/>
                <w:color w:val="000000"/>
                <w:sz w:val="20"/>
                <w:szCs w:val="24"/>
              </w:rPr>
              <w:t xml:space="preserve"> Grade</w:t>
            </w:r>
          </w:p>
        </w:tc>
      </w:tr>
      <w:tr w:rsidR="00AA0118" w:rsidRPr="001404B0" w:rsidTr="001404B0">
        <w:trPr>
          <w:trHeight w:val="673"/>
        </w:trPr>
        <w:tc>
          <w:tcPr>
            <w:tcW w:w="1098" w:type="dxa"/>
            <w:tcBorders>
              <w:left w:val="single" w:sz="8" w:space="0" w:color="365F91"/>
              <w:bottom w:val="single" w:sz="4" w:space="0" w:color="365F91"/>
              <w:right w:val="nil"/>
            </w:tcBorders>
            <w:shd w:val="clear" w:color="auto" w:fill="FFFFFF"/>
            <w:vAlign w:val="center"/>
          </w:tcPr>
          <w:p w:rsidR="00AA0118" w:rsidRPr="001404B0" w:rsidRDefault="00CB7F7C" w:rsidP="001404B0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-490220</wp:posOffset>
                      </wp:positionH>
                      <wp:positionV relativeFrom="paragraph">
                        <wp:posOffset>-1905</wp:posOffset>
                      </wp:positionV>
                      <wp:extent cx="302260" cy="323850"/>
                      <wp:effectExtent l="5080" t="7620" r="16510" b="3048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11E502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-38.6pt;margin-top:-.15pt;width:23.8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" fillcolor="#c00000" stroked="f" strokecolor="#f2f2f2" strokeweight="3pt">
                      <v:shadow on="t" color="#622423" opacity=".5" offset="1pt"/>
                    </v:shape>
                  </w:pict>
                </mc:Fallback>
              </mc:AlternateContent>
            </w:r>
            <w:r w:rsidR="00AA0118" w:rsidRPr="001404B0"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  <w:t>4.0</w:t>
            </w:r>
          </w:p>
        </w:tc>
        <w:tc>
          <w:tcPr>
            <w:tcW w:w="12780" w:type="dxa"/>
            <w:gridSpan w:val="2"/>
            <w:shd w:val="clear" w:color="auto" w:fill="FFFFFF"/>
            <w:vAlign w:val="center"/>
          </w:tcPr>
          <w:p w:rsidR="00AA0118" w:rsidRPr="001404B0" w:rsidRDefault="00AA0118" w:rsidP="001404B0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404B0">
              <w:rPr>
                <w:rFonts w:ascii="Cambria" w:hAnsi="Cambria"/>
                <w:b/>
                <w:color w:val="000000"/>
                <w:sz w:val="20"/>
                <w:szCs w:val="20"/>
              </w:rPr>
              <w:t>In addition to Score 3.0, in-depth inferences and applications that go beyond instruction to the standard</w:t>
            </w:r>
          </w:p>
          <w:p w:rsidR="00AA0118" w:rsidRPr="001404B0" w:rsidRDefault="00AA0118" w:rsidP="001404B0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404B0">
              <w:rPr>
                <w:rFonts w:ascii="Cambria" w:hAnsi="Cambria"/>
                <w:b/>
                <w:color w:val="000000"/>
                <w:sz w:val="20"/>
                <w:szCs w:val="20"/>
              </w:rPr>
              <w:t>The student will:</w:t>
            </w:r>
          </w:p>
          <w:p w:rsidR="00AA0118" w:rsidRDefault="009271FF" w:rsidP="001404B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Be able to d</w:t>
            </w:r>
            <w:r w:rsidR="00AA0118" w:rsidRPr="001404B0">
              <w:rPr>
                <w:rFonts w:ascii="Cambria" w:hAnsi="Cambria"/>
                <w:color w:val="000000"/>
                <w:sz w:val="20"/>
                <w:szCs w:val="20"/>
              </w:rPr>
              <w:t>esign</w:t>
            </w:r>
            <w:r w:rsidR="00BA0D13">
              <w:rPr>
                <w:rFonts w:ascii="Cambria" w:hAnsi="Cambria"/>
                <w:color w:val="000000"/>
                <w:sz w:val="20"/>
                <w:szCs w:val="20"/>
              </w:rPr>
              <w:t xml:space="preserve"> an imaginary organism that might be missing link between prokaryotes and eukaryotes.</w:t>
            </w:r>
          </w:p>
          <w:p w:rsidR="00AA0118" w:rsidRPr="00EB4C88" w:rsidRDefault="009271FF" w:rsidP="009C5C3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20"/>
              </w:rPr>
            </w:pPr>
            <w:r w:rsidRPr="00EB4C88">
              <w:rPr>
                <w:rFonts w:ascii="Cambria" w:hAnsi="Cambria"/>
                <w:color w:val="000000"/>
                <w:sz w:val="20"/>
                <w:szCs w:val="20"/>
              </w:rPr>
              <w:t xml:space="preserve">Be able to explain how </w:t>
            </w:r>
            <w:r w:rsidR="00BA0D13">
              <w:rPr>
                <w:rFonts w:ascii="Cambria" w:hAnsi="Cambria"/>
                <w:color w:val="000000"/>
                <w:sz w:val="20"/>
                <w:szCs w:val="20"/>
              </w:rPr>
              <w:t>the Taxonomic keys are made and used.</w:t>
            </w:r>
          </w:p>
          <w:p w:rsidR="00AA0118" w:rsidRPr="001404B0" w:rsidRDefault="00AA0118" w:rsidP="001404B0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1404B0">
              <w:rPr>
                <w:rFonts w:ascii="Cambria" w:hAnsi="Cambria"/>
                <w:b/>
                <w:color w:val="000000"/>
                <w:sz w:val="20"/>
                <w:szCs w:val="20"/>
              </w:rPr>
              <w:t>No major errors or omissions regarding the score 4.0 content</w:t>
            </w:r>
          </w:p>
        </w:tc>
      </w:tr>
      <w:tr w:rsidR="00AA0118" w:rsidRPr="001404B0" w:rsidTr="001404B0">
        <w:trPr>
          <w:trHeight w:val="340"/>
        </w:trPr>
        <w:tc>
          <w:tcPr>
            <w:tcW w:w="1098" w:type="dxa"/>
            <w:tcBorders>
              <w:top w:val="single" w:sz="4" w:space="0" w:color="365F91"/>
              <w:left w:val="single" w:sz="8" w:space="0" w:color="365F91"/>
              <w:right w:val="nil"/>
            </w:tcBorders>
            <w:shd w:val="clear" w:color="auto" w:fill="B8CCE4"/>
            <w:vAlign w:val="center"/>
          </w:tcPr>
          <w:p w:rsidR="00AA0118" w:rsidRPr="001404B0" w:rsidRDefault="00AA0118" w:rsidP="001404B0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5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:rsidR="00AA0118" w:rsidRPr="001404B0" w:rsidRDefault="00AA0118" w:rsidP="001404B0">
            <w:pPr>
              <w:spacing w:after="0" w:line="240" w:lineRule="auto"/>
              <w:jc w:val="center"/>
              <w:rPr>
                <w:rFonts w:ascii="Cambria" w:hAnsi="Cambria" w:cs="Calibri"/>
                <w:b/>
                <w:noProof/>
                <w:color w:val="000000"/>
                <w:sz w:val="24"/>
                <w:szCs w:val="24"/>
              </w:rPr>
            </w:pPr>
            <w:r w:rsidRPr="001404B0">
              <w:rPr>
                <w:rFonts w:ascii="Cambria" w:hAnsi="Cambria" w:cs="Calibri"/>
                <w:b/>
                <w:noProof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2224" w:type="dxa"/>
            <w:tcBorders>
              <w:left w:val="single" w:sz="6" w:space="0" w:color="4F81BD"/>
            </w:tcBorders>
            <w:shd w:val="clear" w:color="auto" w:fill="B8CCE4"/>
            <w:vAlign w:val="center"/>
          </w:tcPr>
          <w:p w:rsidR="00AA0118" w:rsidRPr="001404B0" w:rsidRDefault="00AA0118" w:rsidP="001404B0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1404B0">
              <w:rPr>
                <w:rFonts w:ascii="Cambria" w:hAnsi="Cambria"/>
                <w:color w:val="000000"/>
                <w:sz w:val="20"/>
                <w:szCs w:val="20"/>
              </w:rPr>
              <w:t>In addition to score 3.0 performance, in-depth inferences and applications with partial success</w:t>
            </w:r>
          </w:p>
        </w:tc>
      </w:tr>
      <w:tr w:rsidR="00AA0118" w:rsidRPr="001404B0" w:rsidTr="001404B0">
        <w:trPr>
          <w:trHeight w:val="925"/>
        </w:trPr>
        <w:tc>
          <w:tcPr>
            <w:tcW w:w="1098" w:type="dxa"/>
            <w:tcBorders>
              <w:left w:val="single" w:sz="8" w:space="0" w:color="365F91"/>
              <w:right w:val="nil"/>
            </w:tcBorders>
            <w:shd w:val="clear" w:color="auto" w:fill="FFFFFF"/>
            <w:vAlign w:val="center"/>
          </w:tcPr>
          <w:p w:rsidR="00AA0118" w:rsidRPr="001404B0" w:rsidRDefault="00CB7F7C" w:rsidP="001404B0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-536575</wp:posOffset>
                      </wp:positionH>
                      <wp:positionV relativeFrom="paragraph">
                        <wp:posOffset>104775</wp:posOffset>
                      </wp:positionV>
                      <wp:extent cx="302260" cy="323850"/>
                      <wp:effectExtent l="6350" t="0" r="15240" b="2857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0DD46C5" id="AutoShape 4" o:spid="_x0000_s1026" type="#_x0000_t13" style="position:absolute;margin-left:-42.25pt;margin-top:8.25pt;width:23.8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" fillcolor="#c00000" stroked="f" strokecolor="#f2f2f2" strokeweight="3pt">
                      <v:shadow on="t" color="#622423" opacity=".5" offset="1pt"/>
                    </v:shape>
                  </w:pict>
                </mc:Fallback>
              </mc:AlternateContent>
            </w:r>
            <w:r w:rsidRPr="00AD51A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9804EA7" wp14:editId="4A564288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280035</wp:posOffset>
                      </wp:positionV>
                      <wp:extent cx="304800" cy="285750"/>
                      <wp:effectExtent l="20320" t="22860" r="27305" b="2476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A51B7EC" id="AutoShape 5" o:spid="_x0000_s1026" style="position:absolute;margin-left:6.85pt;margin-top:22.05pt;width:24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80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" path="m,109147r116424,l152400,r35976,109147l304800,109147r-94189,67455l246588,285749,152400,218292,58212,285749,94189,176602,,109147xe" fillcolor="#ffc000">
                      <v:stroke joinstyle="miter"/>
                      <v:path o:connecttype="custom" o:connectlocs="0,109147;116424,109147;152400,0;188376,109147;304800,109147;210611,176602;246588,285749;152400,218292;58212,285749;94189,176602;0,109147" o:connectangles="0,0,0,0,0,0,0,0,0,0,0"/>
                    </v:shape>
                  </w:pict>
                </mc:Fallback>
              </mc:AlternateContent>
            </w:r>
            <w:r w:rsidR="00AA0118" w:rsidRPr="001404B0"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  <w:t>3.0</w:t>
            </w:r>
          </w:p>
        </w:tc>
        <w:tc>
          <w:tcPr>
            <w:tcW w:w="12780" w:type="dxa"/>
            <w:gridSpan w:val="2"/>
            <w:shd w:val="clear" w:color="auto" w:fill="FFFFFF"/>
            <w:vAlign w:val="center"/>
          </w:tcPr>
          <w:p w:rsidR="00AA0118" w:rsidRDefault="00AA0118" w:rsidP="00455D3F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1404B0">
              <w:rPr>
                <w:rFonts w:ascii="Cambria" w:hAnsi="Cambria"/>
                <w:b/>
                <w:color w:val="000000"/>
                <w:sz w:val="20"/>
                <w:szCs w:val="20"/>
              </w:rPr>
              <w:t>The student will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</w:p>
          <w:p w:rsidR="009271FF" w:rsidRDefault="00CB7F7C" w:rsidP="00EB4C88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Be</w:t>
            </w:r>
            <w:r w:rsidR="009271FF">
              <w:rPr>
                <w:rFonts w:ascii="Cambria" w:hAnsi="Cambria"/>
                <w:color w:val="000000"/>
                <w:sz w:val="20"/>
                <w:szCs w:val="20"/>
              </w:rPr>
              <w:t xml:space="preserve"> able </w:t>
            </w:r>
            <w:r w:rsidR="006106C4">
              <w:rPr>
                <w:rFonts w:ascii="Cambria" w:hAnsi="Cambria"/>
                <w:color w:val="000000"/>
                <w:sz w:val="20"/>
                <w:szCs w:val="20"/>
              </w:rPr>
              <w:t xml:space="preserve">to </w:t>
            </w:r>
            <w:r w:rsidR="00EB4C88">
              <w:rPr>
                <w:rFonts w:ascii="Cambria" w:hAnsi="Cambria"/>
                <w:color w:val="000000"/>
                <w:sz w:val="20"/>
                <w:szCs w:val="20"/>
              </w:rPr>
              <w:t>explain how</w:t>
            </w:r>
            <w:r w:rsidR="00EB4C88" w:rsidRPr="00EB4C88">
              <w:rPr>
                <w:rFonts w:ascii="Cambria" w:hAnsi="Cambria"/>
                <w:color w:val="000000"/>
                <w:sz w:val="20"/>
                <w:szCs w:val="20"/>
              </w:rPr>
              <w:t xml:space="preserve"> and why organisms are classified according to shared characteristics</w:t>
            </w:r>
            <w:r w:rsidR="00EB4C88">
              <w:rPr>
                <w:rFonts w:ascii="Cambria" w:hAnsi="Cambria"/>
                <w:color w:val="000000"/>
                <w:sz w:val="20"/>
                <w:szCs w:val="20"/>
              </w:rPr>
              <w:t xml:space="preserve"> using the </w:t>
            </w:r>
            <w:r w:rsidR="00EB4C88" w:rsidRPr="00EB4C88">
              <w:rPr>
                <w:rFonts w:ascii="Cambria" w:hAnsi="Cambria"/>
                <w:bCs/>
                <w:color w:val="000000"/>
                <w:sz w:val="20"/>
                <w:szCs w:val="24"/>
              </w:rPr>
              <w:t>Linnaean system</w:t>
            </w:r>
            <w:r w:rsidR="00EB4C88">
              <w:rPr>
                <w:rFonts w:ascii="Cambria" w:hAnsi="Cambria"/>
                <w:bCs/>
                <w:color w:val="000000"/>
                <w:sz w:val="20"/>
                <w:szCs w:val="24"/>
              </w:rPr>
              <w:t xml:space="preserve"> of classification for all living beings.</w:t>
            </w:r>
          </w:p>
          <w:p w:rsidR="00AA0118" w:rsidRPr="00EB4C88" w:rsidRDefault="009271FF" w:rsidP="00EB4C88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Be</w:t>
            </w:r>
            <w:r w:rsidR="00CB7F7C">
              <w:rPr>
                <w:rFonts w:ascii="Cambria" w:hAnsi="Cambria"/>
                <w:color w:val="000000"/>
                <w:sz w:val="20"/>
                <w:szCs w:val="20"/>
              </w:rPr>
              <w:t xml:space="preserve"> able to determine the </w:t>
            </w:r>
            <w:r w:rsidR="00EB4C88">
              <w:rPr>
                <w:rFonts w:ascii="Cambria" w:hAnsi="Cambria"/>
                <w:color w:val="000000"/>
                <w:sz w:val="20"/>
                <w:szCs w:val="20"/>
              </w:rPr>
              <w:t>reason for the binomial nomenclature, and learn how it is written.</w:t>
            </w:r>
          </w:p>
          <w:p w:rsidR="00EB4C88" w:rsidRPr="001404B0" w:rsidRDefault="00EB4C88" w:rsidP="00EB4C88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b/>
                <w:color w:val="000000"/>
                <w:sz w:val="16"/>
                <w:szCs w:val="20"/>
              </w:rPr>
            </w:pPr>
          </w:p>
          <w:p w:rsidR="00AA0118" w:rsidRPr="001404B0" w:rsidRDefault="00AA0118" w:rsidP="001404B0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404B0">
              <w:rPr>
                <w:rFonts w:ascii="Cambria" w:hAnsi="Cambria"/>
                <w:b/>
                <w:color w:val="000000"/>
                <w:sz w:val="20"/>
                <w:szCs w:val="20"/>
              </w:rPr>
              <w:t>No major errors or omissions regarding the score 3.0 content (simple or complex)</w:t>
            </w:r>
          </w:p>
        </w:tc>
      </w:tr>
      <w:tr w:rsidR="00AA0118" w:rsidRPr="001404B0" w:rsidTr="001404B0">
        <w:trPr>
          <w:trHeight w:val="322"/>
        </w:trPr>
        <w:tc>
          <w:tcPr>
            <w:tcW w:w="1098" w:type="dxa"/>
            <w:tcBorders>
              <w:left w:val="single" w:sz="8" w:space="0" w:color="365F91"/>
              <w:right w:val="nil"/>
            </w:tcBorders>
            <w:shd w:val="clear" w:color="auto" w:fill="B8CCE4"/>
            <w:vAlign w:val="center"/>
          </w:tcPr>
          <w:p w:rsidR="00AA0118" w:rsidRPr="001404B0" w:rsidRDefault="00AA0118" w:rsidP="001404B0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:rsidR="00AA0118" w:rsidRPr="001404B0" w:rsidRDefault="00AA0118" w:rsidP="001404B0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1404B0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224" w:type="dxa"/>
            <w:tcBorders>
              <w:left w:val="single" w:sz="6" w:space="0" w:color="4F81BD"/>
            </w:tcBorders>
            <w:shd w:val="clear" w:color="auto" w:fill="B8CCE4"/>
            <w:vAlign w:val="center"/>
          </w:tcPr>
          <w:p w:rsidR="00AA0118" w:rsidRPr="001404B0" w:rsidRDefault="00AA0118" w:rsidP="001404B0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1404B0">
              <w:rPr>
                <w:rFonts w:ascii="Cambria" w:hAnsi="Cambria"/>
                <w:color w:val="000000"/>
                <w:sz w:val="20"/>
                <w:szCs w:val="20"/>
              </w:rPr>
              <w:t>No major errors or omissions regarding 2.0 content and partial knowledge of the 3.0 content</w:t>
            </w:r>
          </w:p>
        </w:tc>
      </w:tr>
      <w:tr w:rsidR="00AA0118" w:rsidRPr="001404B0" w:rsidTr="001404B0">
        <w:trPr>
          <w:trHeight w:val="3193"/>
        </w:trPr>
        <w:tc>
          <w:tcPr>
            <w:tcW w:w="1098" w:type="dxa"/>
            <w:tcBorders>
              <w:left w:val="single" w:sz="8" w:space="0" w:color="365F91"/>
              <w:right w:val="nil"/>
            </w:tcBorders>
            <w:shd w:val="clear" w:color="auto" w:fill="FFFFFF"/>
            <w:vAlign w:val="center"/>
          </w:tcPr>
          <w:p w:rsidR="00AA0118" w:rsidRPr="001404B0" w:rsidRDefault="00CB7F7C" w:rsidP="001404B0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-532130</wp:posOffset>
                      </wp:positionH>
                      <wp:positionV relativeFrom="paragraph">
                        <wp:posOffset>14605</wp:posOffset>
                      </wp:positionV>
                      <wp:extent cx="302260" cy="323850"/>
                      <wp:effectExtent l="1270" t="5080" r="20320" b="3302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260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BB3067" id="AutoShape 6" o:spid="_x0000_s1026" type="#_x0000_t13" style="position:absolute;margin-left:-41.9pt;margin-top:1.15pt;width:23.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" fillcolor="#c00000" stroked="f" strokecolor="#f2f2f2" strokeweight="3pt">
                      <v:shadow on="t" color="#622423" opacity=".5" offset="1pt"/>
                    </v:shape>
                  </w:pict>
                </mc:Fallback>
              </mc:AlternateContent>
            </w:r>
            <w:r w:rsidR="00AA0118" w:rsidRPr="001404B0"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  <w:t>2.0</w:t>
            </w:r>
          </w:p>
        </w:tc>
        <w:tc>
          <w:tcPr>
            <w:tcW w:w="12780" w:type="dxa"/>
            <w:gridSpan w:val="2"/>
            <w:shd w:val="clear" w:color="auto" w:fill="FFFFFF"/>
            <w:vAlign w:val="center"/>
          </w:tcPr>
          <w:p w:rsidR="00AA0118" w:rsidRPr="00EB4C88" w:rsidRDefault="00AA0118" w:rsidP="001404B0">
            <w:pPr>
              <w:spacing w:after="0" w:line="240" w:lineRule="auto"/>
              <w:rPr>
                <w:rFonts w:ascii="Cambria" w:hAnsi="Cambria"/>
                <w:b/>
                <w:color w:val="000000"/>
                <w:szCs w:val="20"/>
              </w:rPr>
            </w:pPr>
            <w:r w:rsidRPr="00EB4C88">
              <w:rPr>
                <w:rFonts w:ascii="Cambria" w:hAnsi="Cambria"/>
                <w:b/>
                <w:color w:val="000000"/>
                <w:szCs w:val="20"/>
              </w:rPr>
              <w:t>The student recognizes and describes specific terminology such as:</w:t>
            </w:r>
          </w:p>
          <w:p w:rsidR="00EB4C88" w:rsidRDefault="00EB4C88" w:rsidP="00EB4C8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EB4C88">
              <w:rPr>
                <w:rFonts w:ascii="Cambria" w:hAnsi="Cambria"/>
                <w:color w:val="000000"/>
                <w:sz w:val="20"/>
                <w:szCs w:val="20"/>
              </w:rPr>
              <w:t>Classification</w:t>
            </w:r>
          </w:p>
          <w:p w:rsidR="00EB4C88" w:rsidRDefault="00EB4C88" w:rsidP="00EB4C8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Taxonomy</w:t>
            </w:r>
          </w:p>
          <w:p w:rsidR="00EB4C88" w:rsidRDefault="00EB4C88" w:rsidP="00EB4C8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Binomial nomenclature</w:t>
            </w:r>
          </w:p>
          <w:p w:rsidR="00EB4C88" w:rsidRDefault="00EB4C88" w:rsidP="00EB4C8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Genus</w:t>
            </w:r>
          </w:p>
          <w:p w:rsidR="006106C4" w:rsidRDefault="00EB4C88" w:rsidP="006106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Species</w:t>
            </w:r>
          </w:p>
          <w:p w:rsidR="00EB4C88" w:rsidRPr="00EB4C88" w:rsidRDefault="00EB4C88" w:rsidP="00EB4C88">
            <w:pPr>
              <w:pStyle w:val="ListParagraph"/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AA0118" w:rsidRPr="006106C4" w:rsidRDefault="00EB4C88" w:rsidP="006106C4">
            <w:pPr>
              <w:spacing w:after="0" w:line="240" w:lineRule="auto"/>
              <w:rPr>
                <w:rFonts w:ascii="Cambria" w:hAnsi="Cambria"/>
                <w:b/>
                <w:color w:val="000000"/>
                <w:sz w:val="8"/>
                <w:szCs w:val="20"/>
              </w:rPr>
            </w:pPr>
            <w:r w:rsidRPr="00EB4C88">
              <w:rPr>
                <w:rFonts w:ascii="Cambria" w:hAnsi="Cambria"/>
                <w:b/>
                <w:color w:val="000000"/>
                <w:szCs w:val="20"/>
              </w:rPr>
              <w:t>The student will</w:t>
            </w:r>
            <w:r w:rsidR="00AA0118" w:rsidRPr="00EB4C88">
              <w:rPr>
                <w:rFonts w:ascii="Cambria" w:hAnsi="Cambria"/>
                <w:b/>
                <w:color w:val="000000"/>
                <w:szCs w:val="20"/>
              </w:rPr>
              <w:t xml:space="preserve">  </w:t>
            </w:r>
            <w:r w:rsidRPr="00EB4C88">
              <w:rPr>
                <w:rFonts w:ascii="Cambria" w:hAnsi="Cambria"/>
                <w:b/>
                <w:color w:val="000000"/>
                <w:szCs w:val="20"/>
              </w:rPr>
              <w:t>be able to determine</w:t>
            </w:r>
            <w:r w:rsidRPr="00EB4C88"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</w:p>
          <w:p w:rsidR="00AA0118" w:rsidRDefault="00EB4C88" w:rsidP="006106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Why do Biologists classify organisms?</w:t>
            </w:r>
          </w:p>
          <w:p w:rsidR="00EB4C88" w:rsidRDefault="00EB4C88" w:rsidP="006106C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What are the levels of classification?</w:t>
            </w:r>
          </w:p>
          <w:p w:rsidR="00AA0118" w:rsidRPr="001404B0" w:rsidRDefault="00AA0118" w:rsidP="001404B0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AA0118" w:rsidRPr="001404B0" w:rsidRDefault="00AA0118" w:rsidP="001404B0">
            <w:pPr>
              <w:spacing w:after="0" w:line="240" w:lineRule="auto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1404B0">
              <w:rPr>
                <w:rFonts w:ascii="Cambria" w:hAnsi="Cambria"/>
                <w:b/>
                <w:color w:val="000000"/>
                <w:sz w:val="20"/>
                <w:szCs w:val="20"/>
              </w:rPr>
              <w:t>No major errors or omissions regarding the simpler details and processes but major errors or omissions regarding the more complex ideas and processes</w:t>
            </w:r>
          </w:p>
        </w:tc>
      </w:tr>
      <w:tr w:rsidR="00AA0118" w:rsidRPr="001404B0" w:rsidTr="001404B0">
        <w:trPr>
          <w:trHeight w:val="322"/>
        </w:trPr>
        <w:tc>
          <w:tcPr>
            <w:tcW w:w="1098" w:type="dxa"/>
            <w:tcBorders>
              <w:left w:val="single" w:sz="8" w:space="0" w:color="365F91"/>
              <w:right w:val="nil"/>
            </w:tcBorders>
            <w:shd w:val="clear" w:color="auto" w:fill="B8CCE4"/>
            <w:vAlign w:val="center"/>
          </w:tcPr>
          <w:p w:rsidR="00AA0118" w:rsidRPr="001404B0" w:rsidRDefault="00AA0118" w:rsidP="001404B0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:rsidR="00AA0118" w:rsidRPr="001404B0" w:rsidRDefault="00AA0118" w:rsidP="001404B0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1404B0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224" w:type="dxa"/>
            <w:tcBorders>
              <w:left w:val="single" w:sz="6" w:space="0" w:color="4F81BD"/>
            </w:tcBorders>
            <w:shd w:val="clear" w:color="auto" w:fill="B8CCE4"/>
            <w:vAlign w:val="center"/>
          </w:tcPr>
          <w:p w:rsidR="00AA0118" w:rsidRPr="001404B0" w:rsidRDefault="00AA0118" w:rsidP="001404B0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1404B0">
              <w:rPr>
                <w:rFonts w:ascii="Cambria" w:hAnsi="Cambria"/>
                <w:color w:val="000000"/>
                <w:sz w:val="20"/>
                <w:szCs w:val="20"/>
              </w:rPr>
              <w:t>Partial knowledge of the score 2.0 content, but major errors or omissions regarding score 3.0 content</w:t>
            </w:r>
          </w:p>
        </w:tc>
      </w:tr>
      <w:tr w:rsidR="00AA0118" w:rsidRPr="001404B0" w:rsidTr="001404B0">
        <w:trPr>
          <w:trHeight w:val="520"/>
        </w:trPr>
        <w:tc>
          <w:tcPr>
            <w:tcW w:w="1098" w:type="dxa"/>
            <w:tcBorders>
              <w:left w:val="single" w:sz="8" w:space="0" w:color="365F91"/>
              <w:right w:val="nil"/>
            </w:tcBorders>
            <w:shd w:val="clear" w:color="auto" w:fill="FFFFFF"/>
            <w:vAlign w:val="center"/>
          </w:tcPr>
          <w:p w:rsidR="00AA0118" w:rsidRPr="001404B0" w:rsidRDefault="00AA0118" w:rsidP="001404B0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  <w:r w:rsidRPr="001404B0"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  <w:t>1.0</w:t>
            </w:r>
          </w:p>
        </w:tc>
        <w:tc>
          <w:tcPr>
            <w:tcW w:w="12780" w:type="dxa"/>
            <w:gridSpan w:val="2"/>
            <w:shd w:val="clear" w:color="auto" w:fill="FFFFFF"/>
            <w:vAlign w:val="center"/>
          </w:tcPr>
          <w:p w:rsidR="00AA0118" w:rsidRPr="001404B0" w:rsidRDefault="00AA0118" w:rsidP="001404B0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1404B0">
              <w:rPr>
                <w:rFonts w:ascii="Cambria" w:hAnsi="Cambria"/>
                <w:color w:val="000000"/>
                <w:sz w:val="20"/>
                <w:szCs w:val="20"/>
              </w:rPr>
              <w:t>With help, a partial understanding of some of the simpler details and processes and some of the more complex ideas and processes.</w:t>
            </w:r>
          </w:p>
        </w:tc>
      </w:tr>
      <w:tr w:rsidR="00AA0118" w:rsidRPr="001404B0" w:rsidTr="001404B0">
        <w:trPr>
          <w:trHeight w:val="295"/>
        </w:trPr>
        <w:tc>
          <w:tcPr>
            <w:tcW w:w="1098" w:type="dxa"/>
            <w:tcBorders>
              <w:left w:val="single" w:sz="8" w:space="0" w:color="365F91"/>
              <w:right w:val="nil"/>
            </w:tcBorders>
            <w:shd w:val="clear" w:color="auto" w:fill="B8CCE4"/>
            <w:vAlign w:val="center"/>
          </w:tcPr>
          <w:p w:rsidR="00AA0118" w:rsidRPr="001404B0" w:rsidRDefault="00AA0118" w:rsidP="001404B0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:rsidR="00AA0118" w:rsidRPr="001404B0" w:rsidRDefault="00AA0118" w:rsidP="001404B0">
            <w:pPr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  <w:sz w:val="24"/>
                <w:szCs w:val="24"/>
              </w:rPr>
            </w:pPr>
            <w:r w:rsidRPr="001404B0">
              <w:rPr>
                <w:rFonts w:ascii="Cambria" w:hAnsi="Cambria" w:cs="Calibri"/>
                <w:b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224" w:type="dxa"/>
            <w:tcBorders>
              <w:left w:val="single" w:sz="6" w:space="0" w:color="4F81BD"/>
            </w:tcBorders>
            <w:shd w:val="clear" w:color="auto" w:fill="B8CCE4"/>
            <w:vAlign w:val="center"/>
          </w:tcPr>
          <w:p w:rsidR="00AA0118" w:rsidRPr="001404B0" w:rsidRDefault="00AA0118" w:rsidP="001404B0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1404B0">
              <w:rPr>
                <w:rFonts w:ascii="Cambria" w:hAnsi="Cambria"/>
                <w:color w:val="000000"/>
                <w:sz w:val="20"/>
                <w:szCs w:val="20"/>
              </w:rPr>
              <w:t>With help, a partial understanding of the score 2.0 content, but not the score 3.0 content</w:t>
            </w:r>
          </w:p>
        </w:tc>
      </w:tr>
      <w:tr w:rsidR="00AA0118" w:rsidRPr="001404B0" w:rsidTr="001404B0">
        <w:trPr>
          <w:trHeight w:val="250"/>
        </w:trPr>
        <w:tc>
          <w:tcPr>
            <w:tcW w:w="1098" w:type="dxa"/>
            <w:tcBorders>
              <w:left w:val="single" w:sz="8" w:space="0" w:color="365F91"/>
              <w:bottom w:val="single" w:sz="8" w:space="0" w:color="365F91"/>
              <w:right w:val="nil"/>
            </w:tcBorders>
            <w:shd w:val="clear" w:color="auto" w:fill="FFFFFF"/>
            <w:vAlign w:val="center"/>
          </w:tcPr>
          <w:p w:rsidR="00AA0118" w:rsidRPr="001404B0" w:rsidRDefault="00AA0118" w:rsidP="001404B0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</w:pPr>
            <w:r w:rsidRPr="001404B0">
              <w:rPr>
                <w:rFonts w:ascii="Cambria" w:hAnsi="Cambria" w:cs="Calibri"/>
                <w:b/>
                <w:bCs/>
                <w:color w:val="000000"/>
                <w:sz w:val="32"/>
                <w:szCs w:val="32"/>
              </w:rPr>
              <w:t>0.0</w:t>
            </w:r>
          </w:p>
        </w:tc>
        <w:tc>
          <w:tcPr>
            <w:tcW w:w="12780" w:type="dxa"/>
            <w:gridSpan w:val="2"/>
            <w:shd w:val="clear" w:color="auto" w:fill="FFFFFF"/>
            <w:vAlign w:val="center"/>
          </w:tcPr>
          <w:p w:rsidR="00AA0118" w:rsidRPr="001404B0" w:rsidRDefault="00AA0118" w:rsidP="001404B0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1404B0">
              <w:rPr>
                <w:rFonts w:ascii="Cambria" w:hAnsi="Cambria"/>
                <w:color w:val="000000"/>
                <w:sz w:val="20"/>
                <w:szCs w:val="20"/>
              </w:rPr>
              <w:t>Even with help, no understanding or skill demonstrated</w:t>
            </w:r>
          </w:p>
        </w:tc>
      </w:tr>
    </w:tbl>
    <w:p w:rsidR="00AA0118" w:rsidRDefault="00AA0118" w:rsidP="006C67B5"/>
    <w:sectPr w:rsidR="00AA0118" w:rsidSect="001E0F8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4B" w:rsidRDefault="00EF6D4B" w:rsidP="001E0F82">
      <w:pPr>
        <w:spacing w:after="0" w:line="240" w:lineRule="auto"/>
      </w:pPr>
      <w:r>
        <w:separator/>
      </w:r>
    </w:p>
  </w:endnote>
  <w:endnote w:type="continuationSeparator" w:id="0">
    <w:p w:rsidR="00EF6D4B" w:rsidRDefault="00EF6D4B" w:rsidP="001E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A0118" w:rsidRDefault="00A0373E" w:rsidP="00FE02EA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44.3pt;margin-top:-14.3pt;width:28.55pt;height:40.7pt;z-index:251660288" strokecolor="white">
          <v:imagedata r:id="rId1" o:title=""/>
        </v:shape>
        <o:OLEObject Type="Embed" ProgID="Word.Document.8" ShapeID="_x0000_s2049" DrawAspect="Content" ObjectID="_1315605430" r:id="rId2">
          <o:FieldCodes>\s</o:FieldCodes>
        </o:OLEObject>
      </w:pict>
    </w:r>
    <w:r w:rsidR="00AA0118">
      <w:t xml:space="preserve">Scale Template – Revised 5/30/12                                                                   </w:t>
    </w:r>
    <w:r w:rsidR="00AA0118">
      <w:tab/>
    </w:r>
    <w:r w:rsidR="00AA0118">
      <w:tab/>
    </w:r>
    <w:r w:rsidR="00AA0118">
      <w:tab/>
      <w:t>Instructional Excellence and Equity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4B" w:rsidRDefault="00EF6D4B" w:rsidP="001E0F82">
      <w:pPr>
        <w:spacing w:after="0" w:line="240" w:lineRule="auto"/>
      </w:pPr>
      <w:r>
        <w:separator/>
      </w:r>
    </w:p>
  </w:footnote>
  <w:footnote w:type="continuationSeparator" w:id="0">
    <w:p w:rsidR="00EF6D4B" w:rsidRDefault="00EF6D4B" w:rsidP="001E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06E"/>
    <w:multiLevelType w:val="hybridMultilevel"/>
    <w:tmpl w:val="AEA0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536E4"/>
    <w:multiLevelType w:val="hybridMultilevel"/>
    <w:tmpl w:val="126AC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A7A01"/>
    <w:multiLevelType w:val="hybridMultilevel"/>
    <w:tmpl w:val="7B30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147A2"/>
    <w:multiLevelType w:val="hybridMultilevel"/>
    <w:tmpl w:val="B50C1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AF1804"/>
    <w:multiLevelType w:val="hybridMultilevel"/>
    <w:tmpl w:val="1CCC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E2F04"/>
    <w:multiLevelType w:val="hybridMultilevel"/>
    <w:tmpl w:val="ABBCE3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D533FB8"/>
    <w:multiLevelType w:val="hybridMultilevel"/>
    <w:tmpl w:val="7CD2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84161"/>
    <w:multiLevelType w:val="hybridMultilevel"/>
    <w:tmpl w:val="D18E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02DBA"/>
    <w:multiLevelType w:val="hybridMultilevel"/>
    <w:tmpl w:val="D59E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C0D4C"/>
    <w:multiLevelType w:val="hybridMultilevel"/>
    <w:tmpl w:val="73AC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52874"/>
    <w:multiLevelType w:val="hybridMultilevel"/>
    <w:tmpl w:val="2CD2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5F"/>
    <w:rsid w:val="00002203"/>
    <w:rsid w:val="00007CC5"/>
    <w:rsid w:val="00044CA9"/>
    <w:rsid w:val="00057D19"/>
    <w:rsid w:val="00072B0A"/>
    <w:rsid w:val="00072DE2"/>
    <w:rsid w:val="0009275D"/>
    <w:rsid w:val="00092F94"/>
    <w:rsid w:val="000A44C2"/>
    <w:rsid w:val="000C5172"/>
    <w:rsid w:val="000D4213"/>
    <w:rsid w:val="001149BB"/>
    <w:rsid w:val="0012625E"/>
    <w:rsid w:val="00137B19"/>
    <w:rsid w:val="001404B0"/>
    <w:rsid w:val="00145C21"/>
    <w:rsid w:val="00151644"/>
    <w:rsid w:val="00157073"/>
    <w:rsid w:val="00187BB4"/>
    <w:rsid w:val="001A00A5"/>
    <w:rsid w:val="001A6B6A"/>
    <w:rsid w:val="001B41FA"/>
    <w:rsid w:val="001B6306"/>
    <w:rsid w:val="001C2CC7"/>
    <w:rsid w:val="001C68FC"/>
    <w:rsid w:val="001E0F82"/>
    <w:rsid w:val="001E2BEA"/>
    <w:rsid w:val="001F7409"/>
    <w:rsid w:val="0022013E"/>
    <w:rsid w:val="00260290"/>
    <w:rsid w:val="00261252"/>
    <w:rsid w:val="00281F35"/>
    <w:rsid w:val="00293214"/>
    <w:rsid w:val="002A2B4D"/>
    <w:rsid w:val="002B16F2"/>
    <w:rsid w:val="002C27B6"/>
    <w:rsid w:val="00313D71"/>
    <w:rsid w:val="00360E4F"/>
    <w:rsid w:val="00367526"/>
    <w:rsid w:val="003F24BA"/>
    <w:rsid w:val="003F3A20"/>
    <w:rsid w:val="003F6AB4"/>
    <w:rsid w:val="004334E2"/>
    <w:rsid w:val="00437541"/>
    <w:rsid w:val="00455D3F"/>
    <w:rsid w:val="0046409D"/>
    <w:rsid w:val="00476AC4"/>
    <w:rsid w:val="004965DA"/>
    <w:rsid w:val="004B2892"/>
    <w:rsid w:val="004C4B0B"/>
    <w:rsid w:val="004D445F"/>
    <w:rsid w:val="004D71EE"/>
    <w:rsid w:val="00506DC1"/>
    <w:rsid w:val="0055636E"/>
    <w:rsid w:val="0057041E"/>
    <w:rsid w:val="005768F4"/>
    <w:rsid w:val="00584404"/>
    <w:rsid w:val="00596662"/>
    <w:rsid w:val="0059797F"/>
    <w:rsid w:val="005C361C"/>
    <w:rsid w:val="005C6050"/>
    <w:rsid w:val="005C63A6"/>
    <w:rsid w:val="006106C4"/>
    <w:rsid w:val="006174FC"/>
    <w:rsid w:val="00642AB2"/>
    <w:rsid w:val="006828E5"/>
    <w:rsid w:val="006C67B5"/>
    <w:rsid w:val="006E2E7A"/>
    <w:rsid w:val="006F06D3"/>
    <w:rsid w:val="00702A11"/>
    <w:rsid w:val="00707B49"/>
    <w:rsid w:val="007273D3"/>
    <w:rsid w:val="00783632"/>
    <w:rsid w:val="00790F70"/>
    <w:rsid w:val="007959B2"/>
    <w:rsid w:val="007967F4"/>
    <w:rsid w:val="00814051"/>
    <w:rsid w:val="008251FF"/>
    <w:rsid w:val="00846C95"/>
    <w:rsid w:val="00883766"/>
    <w:rsid w:val="008877C1"/>
    <w:rsid w:val="008A3C60"/>
    <w:rsid w:val="008A4757"/>
    <w:rsid w:val="008A70E1"/>
    <w:rsid w:val="008B37CA"/>
    <w:rsid w:val="0090025F"/>
    <w:rsid w:val="009271FF"/>
    <w:rsid w:val="0095591F"/>
    <w:rsid w:val="00971D44"/>
    <w:rsid w:val="009C5062"/>
    <w:rsid w:val="00A0373E"/>
    <w:rsid w:val="00A07E61"/>
    <w:rsid w:val="00A366D1"/>
    <w:rsid w:val="00A5080E"/>
    <w:rsid w:val="00A83E05"/>
    <w:rsid w:val="00A84934"/>
    <w:rsid w:val="00AA0118"/>
    <w:rsid w:val="00AC2CAD"/>
    <w:rsid w:val="00AD51A4"/>
    <w:rsid w:val="00AF4800"/>
    <w:rsid w:val="00B26EF8"/>
    <w:rsid w:val="00B31751"/>
    <w:rsid w:val="00B354CE"/>
    <w:rsid w:val="00B6478B"/>
    <w:rsid w:val="00B66EEF"/>
    <w:rsid w:val="00B73201"/>
    <w:rsid w:val="00B846ED"/>
    <w:rsid w:val="00BA0D13"/>
    <w:rsid w:val="00C2512D"/>
    <w:rsid w:val="00C544BC"/>
    <w:rsid w:val="00CA4F91"/>
    <w:rsid w:val="00CB3A0C"/>
    <w:rsid w:val="00CB7F7C"/>
    <w:rsid w:val="00D06392"/>
    <w:rsid w:val="00D1190A"/>
    <w:rsid w:val="00D37EE0"/>
    <w:rsid w:val="00D42CDE"/>
    <w:rsid w:val="00D51DC2"/>
    <w:rsid w:val="00D62A16"/>
    <w:rsid w:val="00D70284"/>
    <w:rsid w:val="00DA301C"/>
    <w:rsid w:val="00DE5A60"/>
    <w:rsid w:val="00DF5BDA"/>
    <w:rsid w:val="00DF7BA1"/>
    <w:rsid w:val="00E2029D"/>
    <w:rsid w:val="00E2055D"/>
    <w:rsid w:val="00E21559"/>
    <w:rsid w:val="00E232D2"/>
    <w:rsid w:val="00E26662"/>
    <w:rsid w:val="00E313FB"/>
    <w:rsid w:val="00E43E31"/>
    <w:rsid w:val="00E74004"/>
    <w:rsid w:val="00E83324"/>
    <w:rsid w:val="00EB23A5"/>
    <w:rsid w:val="00EB4C88"/>
    <w:rsid w:val="00ED0653"/>
    <w:rsid w:val="00EE264E"/>
    <w:rsid w:val="00EE595C"/>
    <w:rsid w:val="00EF1C85"/>
    <w:rsid w:val="00EF6D4B"/>
    <w:rsid w:val="00F176C2"/>
    <w:rsid w:val="00F55F22"/>
    <w:rsid w:val="00F602BC"/>
    <w:rsid w:val="00F7437A"/>
    <w:rsid w:val="00FB2C7E"/>
    <w:rsid w:val="00FD2017"/>
    <w:rsid w:val="00FE02EA"/>
    <w:rsid w:val="00FE360D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99"/>
    <w:rsid w:val="004D445F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99"/>
    <w:qFormat/>
    <w:rsid w:val="004D4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E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0F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0F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F8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266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99"/>
    <w:rsid w:val="004D445F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99"/>
    <w:qFormat/>
    <w:rsid w:val="004D4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E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0F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0F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F8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266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06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0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Microsoft_Word_97_-_2004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 Science               Course:   Life Science</vt:lpstr>
    </vt:vector>
  </TitlesOfParts>
  <Company>Hewlett-Packard Company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 Science               Course:   Life Science</dc:title>
  <dc:creator>backup</dc:creator>
  <cp:lastModifiedBy>Regina McCurdy</cp:lastModifiedBy>
  <cp:revision>2</cp:revision>
  <cp:lastPrinted>2013-02-05T18:23:00Z</cp:lastPrinted>
  <dcterms:created xsi:type="dcterms:W3CDTF">2013-09-27T05:11:00Z</dcterms:created>
  <dcterms:modified xsi:type="dcterms:W3CDTF">2013-09-27T05:11:00Z</dcterms:modified>
</cp:coreProperties>
</file>